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Karlo Gustavo Emilio Manerheimo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OP Corporate Bank plc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3897C6BA" w:rsidR="004C05F1" w:rsidRPr="007F35FA" w:rsidRDefault="000717EB"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A1C75">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6A583061" w14:textId="1D60E5C3" w:rsidR="004C05F1" w:rsidRPr="007F35FA" w:rsidRDefault="000717EB"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9A1C75">
                  <w:rPr>
                    <w:rFonts w:ascii="Arial" w:hAnsi="Arial" w:cs="Arial"/>
                    <w:kern w:val="2"/>
                    <w:sz w:val="20"/>
                  </w:rPr>
                  <w:t xml:space="preserve">Tiekėjas Prekes įsipareigoja pristatyti nuo Sutarties įsigaliojimo dienos Techninėje specifikacijoje nurodytu adresu ne vėliau kaip per </w:t>
                </w:r>
              </w:sdtContent>
            </w:sdt>
            <w:r w:rsidR="004C05F1" w:rsidRPr="007F35FA">
              <w:rPr>
                <w:rFonts w:ascii="Arial" w:hAnsi="Arial" w:cs="Arial"/>
                <w:kern w:val="2"/>
                <w:sz w:val="20"/>
              </w:rPr>
              <w:t xml:space="preserve"> </w:t>
            </w:r>
            <w:r w:rsidR="004C05F1" w:rsidRPr="007F35FA">
              <w:rPr>
                <w:rFonts w:ascii="Arial" w:hAnsi="Arial" w:cs="Arial"/>
                <w:color w:val="4472C4"/>
                <w:kern w:val="2"/>
                <w:sz w:val="20"/>
              </w:rPr>
              <w:t>[</w:t>
            </w:r>
            <w:r w:rsidR="009A1C75">
              <w:rPr>
                <w:rFonts w:ascii="Arial" w:hAnsi="Arial" w:cs="Arial"/>
                <w:color w:val="4472C4"/>
                <w:kern w:val="2"/>
                <w:sz w:val="20"/>
              </w:rPr>
              <w:t>6</w:t>
            </w:r>
            <w:r w:rsidR="004C05F1" w:rsidRPr="007F35FA">
              <w:rPr>
                <w:rFonts w:ascii="Arial" w:hAnsi="Arial" w:cs="Arial"/>
                <w:color w:val="4472C4"/>
                <w:kern w:val="2"/>
                <w:sz w:val="20"/>
              </w:rPr>
              <w:t>]</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dropDownList>
                  <w:listItem w:value="Pasirinkite elementą."/>
                  <w:listItem w:displayText="mėnesį." w:value="mėnesį."/>
                  <w:listItem w:displayText="mėnesius." w:value="mėnesius."/>
                </w:dropDownList>
              </w:sdtPr>
              <w:sdtEndPr/>
              <w:sdtContent>
                <w:r w:rsidR="009A1C75">
                  <w:rPr>
                    <w:rFonts w:ascii="Arial" w:hAnsi="Arial" w:cs="Arial"/>
                    <w:kern w:val="2"/>
                    <w:sz w:val="20"/>
                  </w:rPr>
                  <w:t>mėnesius.</w:t>
                </w:r>
              </w:sdtContent>
            </w:sdt>
          </w:p>
          <w:p w14:paraId="5444E18A" w14:textId="77777777" w:rsidR="004C05F1" w:rsidRPr="007F35FA" w:rsidRDefault="004C05F1" w:rsidP="00FF7069">
            <w:pPr>
              <w:spacing w:line="276" w:lineRule="auto"/>
              <w:jc w:val="both"/>
              <w:rPr>
                <w:rFonts w:ascii="Arial" w:hAnsi="Arial" w:cs="Arial"/>
                <w:kern w:val="2"/>
                <w:sz w:val="20"/>
              </w:rPr>
            </w:pPr>
          </w:p>
          <w:p w14:paraId="718D3EFA" w14:textId="2954142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Bendras Prekių tiekimo terminas: </w:t>
            </w:r>
            <w:r w:rsidRPr="007F35FA">
              <w:rPr>
                <w:rFonts w:ascii="Arial" w:hAnsi="Arial" w:cs="Arial"/>
                <w:color w:val="4472C4"/>
                <w:kern w:val="2"/>
                <w:sz w:val="20"/>
              </w:rPr>
              <w:t>[</w:t>
            </w:r>
            <w:r w:rsidR="009A1C75">
              <w:rPr>
                <w:rFonts w:ascii="Arial" w:hAnsi="Arial" w:cs="Arial"/>
                <w:color w:val="4472C4"/>
                <w:kern w:val="2"/>
                <w:sz w:val="20"/>
              </w:rPr>
              <w:t>6</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734727085"/>
                <w:placeholder>
                  <w:docPart w:val="1A8A645B71D24C34A37760B568148C5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A1C75">
                  <w:rPr>
                    <w:rFonts w:ascii="Arial" w:hAnsi="Arial" w:cs="Arial"/>
                    <w:kern w:val="2"/>
                    <w:sz w:val="20"/>
                  </w:rPr>
                  <w:t>mėnesiai.</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5.1. Sutarčiai taikomas kainos apskaičiavimo būdas</w:t>
            </w:r>
          </w:p>
        </w:tc>
        <w:tc>
          <w:tcPr>
            <w:tcW w:w="7337" w:type="dxa"/>
            <w:gridSpan w:val="2"/>
            <w:vAlign w:val="center"/>
          </w:tcPr>
          <w:sdt>
            <w:sdtPr>
              <w:rPr>
                <w:rFonts w:ascii="Arial" w:hAnsi="Arial" w:cs="Arial"/>
                <w:color w:val="4472C4"/>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4472C4" w:themeColor="accent1"/>
              </w:rPr>
            </w:sdtEndPr>
            <w:sdtContent>
              <w:p w14:paraId="0532BC68" w14:textId="4CD7601B" w:rsidR="004C05F1" w:rsidRPr="007F35FA" w:rsidRDefault="009A1C75" w:rsidP="00FF7069">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6C49600E" w:rsidR="004C05F1" w:rsidRPr="007F35FA" w:rsidRDefault="009A1C75"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5E97A8BC" w14:textId="34840052" w:rsidR="004C05F1" w:rsidRPr="00E247CE" w:rsidRDefault="004C05F1" w:rsidP="00FF7069">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DB7A2A5" w14:textId="7EAF5EA9" w:rsidR="004C05F1" w:rsidRPr="007F35FA" w:rsidRDefault="004C05F1" w:rsidP="00FF7069">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9A1C75">
                  <w:rPr>
                    <w:rFonts w:ascii="Arial" w:hAnsi="Arial" w:cs="Arial"/>
                    <w:kern w:val="2"/>
                    <w:sz w:val="20"/>
                  </w:rPr>
                  <w:t>Punktas netaikomas.</w:t>
                </w:r>
              </w:sdtContent>
            </w:sdt>
          </w:p>
          <w:p w14:paraId="10C78AB4" w14:textId="138D531D" w:rsidR="009A1C75" w:rsidRPr="007F35FA" w:rsidRDefault="009A1C75" w:rsidP="009A1C75">
            <w:pPr>
              <w:spacing w:line="276" w:lineRule="auto"/>
              <w:jc w:val="both"/>
              <w:rPr>
                <w:rFonts w:ascii="Arial" w:hAnsi="Arial" w:cs="Arial"/>
                <w:kern w:val="2"/>
                <w:sz w:val="20"/>
              </w:rPr>
            </w:pPr>
          </w:p>
          <w:p w14:paraId="5220D323" w14:textId="28CF7AB9" w:rsidR="004C05F1" w:rsidRPr="007F35FA" w:rsidRDefault="004C05F1" w:rsidP="00FF7069">
            <w:pPr>
              <w:spacing w:line="276" w:lineRule="auto"/>
              <w:jc w:val="both"/>
              <w:rPr>
                <w:rFonts w:ascii="Arial" w:hAnsi="Arial" w:cs="Arial"/>
                <w:kern w:val="2"/>
                <w:sz w:val="20"/>
              </w:rPr>
            </w:pPr>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15AB471C"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A1C75">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62DED9F5" w:rsidR="004C05F1" w:rsidRPr="007F35FA" w:rsidRDefault="009A1C75"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679ECB69" w:rsidR="004C05F1" w:rsidRPr="007F35FA" w:rsidRDefault="009A1C75"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44A89AE2" w:rsidR="004C05F1" w:rsidRPr="007F35FA" w:rsidRDefault="009A1C75"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EC6173" w14:textId="77777777" w:rsidR="00AE11B8" w:rsidRPr="009650F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p w14:paraId="5D0DD7A7" w14:textId="134AB209" w:rsidR="005109B8" w:rsidRPr="00AE11B8" w:rsidRDefault="005109B8" w:rsidP="00AE11B8">
            <w:pPr>
              <w:spacing w:line="276" w:lineRule="auto"/>
              <w:jc w:val="both"/>
              <w:rPr>
                <w:rFonts w:ascii="Arial" w:hAnsi="Arial" w:cs="Arial"/>
                <w:kern w:val="2"/>
                <w:sz w:val="20"/>
                <w:highlight w:val="yellow"/>
              </w:rPr>
            </w:pP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206E944A" w:rsidR="004C05F1" w:rsidRPr="007F35FA" w:rsidRDefault="009A1C75" w:rsidP="00FF7069">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8.1. Prievolių pagal Sutartį įvykdymo užtikrinimas</w:t>
            </w:r>
          </w:p>
        </w:tc>
        <w:tc>
          <w:tcPr>
            <w:tcW w:w="7337" w:type="dxa"/>
            <w:gridSpan w:val="2"/>
            <w:vAlign w:val="center"/>
          </w:tcPr>
          <w:p w14:paraId="395FB6E3" w14:textId="0523DF4F"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9A1C75">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71CB0549" w14:textId="77777777" w:rsidR="0030430D" w:rsidRPr="009650F3" w:rsidRDefault="0030430D" w:rsidP="0030430D">
            <w:pPr>
              <w:spacing w:line="276" w:lineRule="auto"/>
              <w:jc w:val="both"/>
              <w:rPr>
                <w:rFonts w:ascii="Arial" w:hAnsi="Arial" w:cs="Arial"/>
                <w:kern w:val="2"/>
                <w:sz w:val="20"/>
              </w:rPr>
            </w:pPr>
          </w:p>
          <w:p w14:paraId="15E7BA07" w14:textId="4C3A7F03"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CA2379" w:rsidRDefault="004C05F1" w:rsidP="00FF7069">
            <w:pPr>
              <w:spacing w:line="276" w:lineRule="auto"/>
              <w:jc w:val="both"/>
              <w:rPr>
                <w:rFonts w:ascii="Arial" w:hAnsi="Arial" w:cs="Arial"/>
                <w:b/>
                <w:bCs/>
                <w:kern w:val="2"/>
                <w:sz w:val="20"/>
              </w:rPr>
            </w:pPr>
            <w:r w:rsidRPr="00CA2379">
              <w:rPr>
                <w:rFonts w:ascii="Arial" w:hAnsi="Arial" w:cs="Arial"/>
                <w:b/>
                <w:bCs/>
                <w:kern w:val="2"/>
                <w:sz w:val="20"/>
              </w:rPr>
              <w:t>8.</w:t>
            </w:r>
            <w:r w:rsidR="0030430D" w:rsidRPr="00CA2379">
              <w:rPr>
                <w:rFonts w:ascii="Arial" w:hAnsi="Arial" w:cs="Arial"/>
                <w:b/>
                <w:bCs/>
                <w:kern w:val="2"/>
                <w:sz w:val="20"/>
              </w:rPr>
              <w:t>3</w:t>
            </w:r>
            <w:r w:rsidRPr="00CA2379">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150D3E76" w14:textId="7A4FAAB1" w:rsidR="004C05F1" w:rsidRPr="00CA2379" w:rsidRDefault="009A1C75" w:rsidP="00FF7069">
                <w:pPr>
                  <w:spacing w:line="276" w:lineRule="auto"/>
                  <w:jc w:val="both"/>
                  <w:rPr>
                    <w:rFonts w:ascii="Arial" w:hAnsi="Arial" w:cs="Arial"/>
                    <w:kern w:val="2"/>
                    <w:sz w:val="20"/>
                  </w:rPr>
                </w:pPr>
                <w:r w:rsidRPr="00CA2379">
                  <w:rPr>
                    <w:rFonts w:ascii="Arial" w:hAnsi="Arial" w:cs="Arial"/>
                    <w:kern w:val="2"/>
                    <w:sz w:val="20"/>
                  </w:rPr>
                  <w:t>Punktas netaikomas.</w:t>
                </w:r>
              </w:p>
            </w:sdtContent>
          </w:sdt>
          <w:p w14:paraId="4D591288" w14:textId="064E8487" w:rsidR="004C05F1" w:rsidRPr="00CA2379" w:rsidRDefault="004C05F1" w:rsidP="00FF7069">
            <w:pPr>
              <w:spacing w:line="276" w:lineRule="auto"/>
              <w:jc w:val="both"/>
              <w:rPr>
                <w:rFonts w:ascii="Arial" w:hAnsi="Arial" w:cs="Arial"/>
                <w:kern w:val="2"/>
                <w:sz w:val="20"/>
              </w:rPr>
            </w:pP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0D3EDA81"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 </w:t>
            </w:r>
          </w:p>
          <w:p w14:paraId="27A72B95" w14:textId="3F5147D4"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03B4BBCD"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w:t>
            </w:r>
            <w:r w:rsidRPr="00CA2379">
              <w:rPr>
                <w:rFonts w:ascii="Arial" w:hAnsi="Arial" w:cs="Arial"/>
                <w:kern w:val="2"/>
                <w:sz w:val="20"/>
              </w:rPr>
              <w:t xml:space="preserve">per </w:t>
            </w:r>
            <w:r w:rsidR="009A1C75" w:rsidRPr="00CA2379">
              <w:rPr>
                <w:rFonts w:ascii="Arial" w:hAnsi="Arial" w:cs="Arial"/>
                <w:kern w:val="2"/>
                <w:sz w:val="20"/>
              </w:rPr>
              <w:t>30</w:t>
            </w:r>
            <w:r w:rsidRPr="00CA2379">
              <w:rPr>
                <w:rFonts w:ascii="Arial" w:hAnsi="Arial" w:cs="Arial"/>
                <w:kern w:val="2"/>
                <w:sz w:val="20"/>
              </w:rPr>
              <w:t xml:space="preserve"> dienų </w:t>
            </w:r>
            <w:r w:rsidRPr="00BF685D">
              <w:rPr>
                <w:rFonts w:ascii="Arial" w:hAnsi="Arial" w:cs="Arial"/>
                <w:color w:val="000000"/>
                <w:kern w:val="2"/>
                <w:sz w:val="20"/>
              </w:rPr>
              <w:t>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3BEA70C0" w:rsidR="00711637" w:rsidRPr="005E3BFB" w:rsidRDefault="00711637" w:rsidP="009A1C75">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9.5. Tiekėjui taikomos baudos dėl aplinkosauginių, darbuotojų saugos, sveikatos saugos, gaisrinės saugos,  ir (arba) </w:t>
            </w:r>
            <w:r w:rsidRPr="007F35FA">
              <w:rPr>
                <w:rFonts w:ascii="Arial" w:hAnsi="Arial" w:cs="Arial"/>
                <w:b/>
                <w:bCs/>
                <w:kern w:val="2"/>
                <w:sz w:val="20"/>
              </w:rPr>
              <w:lastRenderedPageBreak/>
              <w:t>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lastRenderedPageBreak/>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w:t>
            </w:r>
            <w:r w:rsidRPr="007F35FA">
              <w:rPr>
                <w:rFonts w:ascii="Arial" w:eastAsia="Trebuchet MS" w:hAnsi="Arial" w:cs="Arial"/>
                <w:bCs/>
                <w:color w:val="000000"/>
                <w:kern w:val="2"/>
                <w:sz w:val="20"/>
                <w:lang w:eastAsia="lt-LT"/>
              </w:rPr>
              <w:lastRenderedPageBreak/>
              <w:t>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541A427F" w:rsidR="004C05F1" w:rsidRPr="007F35FA" w:rsidRDefault="009A1C75"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51180F0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5ACF9421" w:rsidR="004C05F1" w:rsidRPr="007F35FA" w:rsidRDefault="009A1C75"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Pr>
                <w:rFonts w:ascii="Arial" w:hAnsi="Arial" w:cs="Arial"/>
                <w:kern w:val="2"/>
                <w:sz w:val="20"/>
              </w:rPr>
              <w:t>Tiekėjo</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lastRenderedPageBreak/>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78ED4E0E" w14:textId="68729751"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11A6338C" w14:textId="77777777" w:rsidR="00AA4CE4" w:rsidRPr="00AA4CE4" w:rsidRDefault="00AA4CE4" w:rsidP="00AA4CE4">
            <w:pPr>
              <w:spacing w:line="276" w:lineRule="auto"/>
              <w:jc w:val="both"/>
              <w:rPr>
                <w:rFonts w:ascii="Arial" w:hAnsi="Arial" w:cs="Arial"/>
                <w:kern w:val="2"/>
                <w:sz w:val="20"/>
                <w:highlight w:val="yellow"/>
              </w:rPr>
            </w:pPr>
          </w:p>
          <w:p w14:paraId="3A6B90F7" w14:textId="75D7F21B" w:rsidR="00F41062" w:rsidRPr="009A1C75" w:rsidRDefault="00F41062" w:rsidP="00AA4CE4">
            <w:pPr>
              <w:spacing w:line="276" w:lineRule="auto"/>
              <w:jc w:val="both"/>
              <w:rPr>
                <w:rFonts w:ascii="Arial" w:hAnsi="Arial" w:cs="Arial"/>
                <w:color w:val="FF0000"/>
                <w:kern w:val="2"/>
                <w:sz w:val="20"/>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766C4ECE"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9A1C75">
                  <w:rPr>
                    <w:rFonts w:ascii="Arial" w:hAnsi="Arial" w:cs="Arial"/>
                    <w:kern w:val="2"/>
                    <w:sz w:val="20"/>
                  </w:rPr>
                  <w:t>Ši Sutartis laikoma sudaryta ir įsigalioja nuo Sutarties pasirašymo dienos (antrosios Šalies pasirašymo dieną).</w:t>
                </w:r>
              </w:sdtContent>
            </w:sdt>
          </w:p>
          <w:p w14:paraId="6DCDCD9A" w14:textId="1DF7268F"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B383D1C6FCBE402792DBDA26BBECDA47"/>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A1C75">
                  <w:rPr>
                    <w:rFonts w:ascii="Arial" w:hAnsi="Arial" w:cs="Arial"/>
                    <w:color w:val="000000"/>
                    <w:kern w:val="2"/>
                    <w:sz w:val="20"/>
                  </w:rPr>
                  <w:t>6 (šeši) mėnesiai.</w:t>
                </w:r>
              </w:sdtContent>
            </w:sdt>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5F199F0E" w:rsidR="004C05F1" w:rsidRPr="007F35FA" w:rsidRDefault="000717EB" w:rsidP="00FF7069">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4A37B581D47E436489696AD9466EFE97"/>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9A1C75">
                  <w:rPr>
                    <w:rFonts w:ascii="Arial" w:hAnsi="Arial" w:cs="Arial"/>
                    <w:kern w:val="2"/>
                    <w:sz w:val="20"/>
                  </w:rPr>
                  <w:t>Punktas netaikomas (4.2 punkte numatytos sąlygos taikomos).</w:t>
                </w:r>
              </w:sdtContent>
            </w:sdt>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lastRenderedPageBreak/>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Pr="007F35FA">
              <w:rPr>
                <w:rFonts w:ascii="Arial" w:hAnsi="Arial" w:cs="Arial"/>
                <w:color w:val="FF0000"/>
                <w:kern w:val="2"/>
                <w:sz w:val="20"/>
                <w:shd w:val="clear" w:color="auto" w:fill="FFFFFF"/>
              </w:rPr>
              <w:t>[...]</w:t>
            </w:r>
            <w:r w:rsidRPr="007F35FA">
              <w:rPr>
                <w:rFonts w:ascii="Arial" w:hAnsi="Arial" w:cs="Arial"/>
                <w:color w:val="4472C4"/>
                <w:kern w:val="2"/>
                <w:sz w:val="20"/>
                <w:shd w:val="clear" w:color="auto" w:fill="FFFFFF"/>
              </w:rPr>
              <w:t xml:space="preserve"> </w:t>
            </w:r>
            <w:r w:rsidRPr="007F35FA">
              <w:rPr>
                <w:rFonts w:ascii="Arial" w:hAnsi="Arial" w:cs="Arial"/>
                <w:color w:val="000000"/>
                <w:kern w:val="2"/>
                <w:sz w:val="20"/>
                <w:shd w:val="clear" w:color="auto" w:fill="FFFFFF"/>
              </w:rPr>
              <w:t>papunkčiu.</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15EA4B26" w:rsidR="004C05F1" w:rsidRPr="007F35FA" w:rsidRDefault="00363ECF" w:rsidP="00FF7069">
            <w:pPr>
              <w:spacing w:line="276" w:lineRule="auto"/>
              <w:jc w:val="both"/>
              <w:rPr>
                <w:rFonts w:ascii="Arial" w:hAnsi="Arial" w:cs="Arial"/>
                <w:color w:val="008080"/>
                <w:sz w:val="20"/>
              </w:rPr>
            </w:pPr>
            <w:r w:rsidRPr="00363ECF">
              <w:rPr>
                <w:rFonts w:ascii="Arial" w:hAnsi="Arial" w:cs="Arial"/>
                <w:color w:val="000000" w:themeColor="text1"/>
                <w:kern w:val="2"/>
                <w:sz w:val="20"/>
              </w:rPr>
              <w:t>Tiekėjas pateikia Pirkėjui pakavimo lapą („Packing list“),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363ECF">
              <w:rPr>
                <w:rFonts w:ascii="Arial" w:hAnsi="Arial" w:cs="Arial"/>
                <w:i/>
                <w:iCs/>
                <w:color w:val="000000" w:themeColor="text1"/>
                <w:kern w:val="2"/>
                <w:sz w:val="20"/>
              </w:rPr>
              <w:t>(taikoma, jeigu prekės įsigyjamos iš Tiekėjo savo veiklą įregistravusio ne Lietuvoje).</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6542835" w14:textId="0814C679" w:rsidR="004C05F1" w:rsidRPr="009A1C75" w:rsidRDefault="004C05F1" w:rsidP="009A1C75">
            <w:pPr>
              <w:jc w:val="both"/>
              <w:rPr>
                <w:rFonts w:ascii="Arial" w:hAnsi="Arial" w:cs="Arial"/>
                <w:i/>
                <w:iCs/>
                <w:color w:val="0070C0"/>
                <w:kern w:val="2"/>
                <w:sz w:val="20"/>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0BF4D31" w14:textId="77777777" w:rsidR="004C05F1" w:rsidRPr="007F35FA" w:rsidRDefault="004C05F1" w:rsidP="00FF7069">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1600FDE9" w14:textId="77777777" w:rsidR="004C05F1" w:rsidRPr="007F35FA" w:rsidRDefault="004C05F1" w:rsidP="00FF7069">
            <w:pPr>
              <w:jc w:val="both"/>
              <w:rPr>
                <w:rFonts w:ascii="Arial" w:hAnsi="Arial" w:cs="Arial"/>
                <w:color w:val="FF0000"/>
                <w:kern w:val="2"/>
                <w:sz w:val="20"/>
                <w:shd w:val="clear" w:color="auto" w:fill="FFFFFF"/>
              </w:rPr>
            </w:pPr>
          </w:p>
          <w:p w14:paraId="1F211043" w14:textId="200ED0B3" w:rsidR="004C05F1" w:rsidRPr="007F35FA" w:rsidRDefault="004C05F1" w:rsidP="00FF7069">
            <w:pPr>
              <w:spacing w:line="276" w:lineRule="auto"/>
              <w:jc w:val="both"/>
              <w:rPr>
                <w:rFonts w:ascii="Arial" w:hAnsi="Arial" w:cs="Arial"/>
                <w:color w:val="000000" w:themeColor="text1"/>
                <w:kern w:val="2"/>
                <w:sz w:val="20"/>
              </w:rPr>
            </w:pP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xml:space="preserve">. Dėl atitikties Nacionaliniam saugumui </w:t>
            </w:r>
            <w:r w:rsidRPr="007F35FA">
              <w:rPr>
                <w:rFonts w:ascii="Arial" w:hAnsi="Arial" w:cs="Arial"/>
                <w:b/>
                <w:bCs/>
                <w:kern w:val="2"/>
                <w:sz w:val="20"/>
              </w:rPr>
              <w:lastRenderedPageBreak/>
              <w:t>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213528AD" w:rsidR="004C05F1" w:rsidRPr="007F35FA" w:rsidRDefault="000717EB"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9A1C75">
                  <w:rPr>
                    <w:rFonts w:ascii="Arial" w:hAnsi="Arial" w:cs="Arial"/>
                    <w:kern w:val="2"/>
                    <w:sz w:val="20"/>
                  </w:rPr>
                  <w:t xml:space="preserve">Punktas netaikomas: </w:t>
                </w:r>
              </w:sdtContent>
            </w:sdt>
            <w:r w:rsidR="004C05F1" w:rsidRPr="007F35FA">
              <w:rPr>
                <w:rFonts w:ascii="Arial" w:hAnsi="Arial" w:cs="Arial"/>
                <w:kern w:val="2"/>
                <w:sz w:val="20"/>
              </w:rPr>
              <w:t xml:space="preserve">Tiekėjo ir (ar) subrangovų darbuotojai, kuriems bus reikalinga teisė be palydos patekti prie Bendrovės valdomų nacionaliniam saugumui užtikrinti </w:t>
            </w:r>
            <w:r w:rsidR="004C05F1" w:rsidRPr="007F35FA">
              <w:rPr>
                <w:rFonts w:ascii="Arial" w:hAnsi="Arial" w:cs="Arial"/>
                <w:kern w:val="2"/>
                <w:sz w:val="20"/>
              </w:rPr>
              <w:lastRenderedPageBreak/>
              <w:t>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2D8D9" w14:textId="5F9E2D5F" w:rsidR="004C05F1" w:rsidRPr="00A23F62" w:rsidRDefault="000717EB"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9A1C75">
                  <w:rPr>
                    <w:rFonts w:ascii="Arial" w:hAnsi="Arial" w:cs="Arial"/>
                    <w:kern w:val="2"/>
                    <w:sz w:val="20"/>
                  </w:rPr>
                  <w:t>Punktas ir 13.4.1 - 13.4.4 papunkčiai netaikomi.</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286DE73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r w:rsidR="000717EB">
              <w:rPr>
                <w:rFonts w:ascii="Arial" w:hAnsi="Arial" w:cs="Arial"/>
                <w:kern w:val="2"/>
                <w:sz w:val="20"/>
              </w:rPr>
              <w:t xml:space="preserve"> ir priedai</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203943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66410"/>
    <w:rsid w:val="000717EB"/>
    <w:rsid w:val="000917E4"/>
    <w:rsid w:val="001441DB"/>
    <w:rsid w:val="001746DB"/>
    <w:rsid w:val="00187249"/>
    <w:rsid w:val="001B25C9"/>
    <w:rsid w:val="00210CDE"/>
    <w:rsid w:val="002F1397"/>
    <w:rsid w:val="002F2609"/>
    <w:rsid w:val="00300B36"/>
    <w:rsid w:val="003028D2"/>
    <w:rsid w:val="0030430D"/>
    <w:rsid w:val="00320BDF"/>
    <w:rsid w:val="00363ECF"/>
    <w:rsid w:val="003F4CF8"/>
    <w:rsid w:val="00475CEB"/>
    <w:rsid w:val="004C05F1"/>
    <w:rsid w:val="005077BF"/>
    <w:rsid w:val="005109B8"/>
    <w:rsid w:val="005267B8"/>
    <w:rsid w:val="00526903"/>
    <w:rsid w:val="00526D15"/>
    <w:rsid w:val="00530578"/>
    <w:rsid w:val="005A5832"/>
    <w:rsid w:val="005E3BFB"/>
    <w:rsid w:val="005F5B23"/>
    <w:rsid w:val="00613F20"/>
    <w:rsid w:val="006331A0"/>
    <w:rsid w:val="0066254A"/>
    <w:rsid w:val="00665C92"/>
    <w:rsid w:val="00682143"/>
    <w:rsid w:val="00702FBE"/>
    <w:rsid w:val="00710E8F"/>
    <w:rsid w:val="00711637"/>
    <w:rsid w:val="00712583"/>
    <w:rsid w:val="00713059"/>
    <w:rsid w:val="007464F1"/>
    <w:rsid w:val="0077266C"/>
    <w:rsid w:val="007760D0"/>
    <w:rsid w:val="00776BBF"/>
    <w:rsid w:val="007A6643"/>
    <w:rsid w:val="007A742E"/>
    <w:rsid w:val="007D1E42"/>
    <w:rsid w:val="00813A16"/>
    <w:rsid w:val="008458CE"/>
    <w:rsid w:val="008559C1"/>
    <w:rsid w:val="008A1799"/>
    <w:rsid w:val="008B6D66"/>
    <w:rsid w:val="008E0EFF"/>
    <w:rsid w:val="00904348"/>
    <w:rsid w:val="0096296B"/>
    <w:rsid w:val="009650F3"/>
    <w:rsid w:val="009743B2"/>
    <w:rsid w:val="009760D1"/>
    <w:rsid w:val="009A1C75"/>
    <w:rsid w:val="00A10867"/>
    <w:rsid w:val="00A171F9"/>
    <w:rsid w:val="00A557BD"/>
    <w:rsid w:val="00AA4CE4"/>
    <w:rsid w:val="00AD328D"/>
    <w:rsid w:val="00AE11B8"/>
    <w:rsid w:val="00B0289C"/>
    <w:rsid w:val="00B1679D"/>
    <w:rsid w:val="00B82033"/>
    <w:rsid w:val="00BF685D"/>
    <w:rsid w:val="00C861A8"/>
    <w:rsid w:val="00CA2379"/>
    <w:rsid w:val="00CD5C4D"/>
    <w:rsid w:val="00DB2989"/>
    <w:rsid w:val="00DF1D49"/>
    <w:rsid w:val="00E17539"/>
    <w:rsid w:val="00E247CE"/>
    <w:rsid w:val="00E747B9"/>
    <w:rsid w:val="00E9298C"/>
    <w:rsid w:val="00ED2022"/>
    <w:rsid w:val="00F41062"/>
    <w:rsid w:val="00F662AB"/>
    <w:rsid w:val="00F7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1A8A645B71D24C34A37760B568148C57"/>
        <w:category>
          <w:name w:val="General"/>
          <w:gallery w:val="placeholder"/>
        </w:category>
        <w:types>
          <w:type w:val="bbPlcHdr"/>
        </w:types>
        <w:behaviors>
          <w:behavior w:val="content"/>
        </w:behaviors>
        <w:guid w:val="{9F37137F-9F02-4609-A5A4-D0292F3D0448}"/>
      </w:docPartPr>
      <w:docPartBody>
        <w:p w:rsidR="006202EF" w:rsidRDefault="006202EF" w:rsidP="006202EF">
          <w:pPr>
            <w:pStyle w:val="1A8A645B71D24C34A37760B568148C57"/>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B383D1C6FCBE402792DBDA26BBECDA47"/>
        <w:category>
          <w:name w:val="General"/>
          <w:gallery w:val="placeholder"/>
        </w:category>
        <w:types>
          <w:type w:val="bbPlcHdr"/>
        </w:types>
        <w:behaviors>
          <w:behavior w:val="content"/>
        </w:behaviors>
        <w:guid w:val="{C6034F80-9C4E-433D-ADA9-B2967FD67361}"/>
      </w:docPartPr>
      <w:docPartBody>
        <w:p w:rsidR="006202EF" w:rsidRDefault="006202EF" w:rsidP="006202EF">
          <w:pPr>
            <w:pStyle w:val="B383D1C6FCBE402792DBDA26BBECDA47"/>
          </w:pPr>
          <w:r w:rsidRPr="007F35FA">
            <w:rPr>
              <w:rStyle w:val="PlaceholderText"/>
              <w:rFonts w:ascii="Arial" w:hAnsi="Arial" w:cs="Arial"/>
              <w:color w:val="FF0000"/>
              <w:sz w:val="20"/>
            </w:rPr>
            <w:t>Pasirinkite elementą.</w:t>
          </w:r>
        </w:p>
      </w:docPartBody>
    </w:docPart>
    <w:docPart>
      <w:docPartPr>
        <w:name w:val="4A37B581D47E436489696AD9466EFE97"/>
        <w:category>
          <w:name w:val="General"/>
          <w:gallery w:val="placeholder"/>
        </w:category>
        <w:types>
          <w:type w:val="bbPlcHdr"/>
        </w:types>
        <w:behaviors>
          <w:behavior w:val="content"/>
        </w:behaviors>
        <w:guid w:val="{C9043180-6748-4A29-B064-A26927B9C236}"/>
      </w:docPartPr>
      <w:docPartBody>
        <w:p w:rsidR="006202EF" w:rsidRDefault="006202EF" w:rsidP="006202EF">
          <w:pPr>
            <w:pStyle w:val="4A37B581D47E436489696AD9466EFE97"/>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3028D2"/>
    <w:rsid w:val="006202EF"/>
    <w:rsid w:val="006331A0"/>
    <w:rsid w:val="006556EE"/>
    <w:rsid w:val="008B6D66"/>
    <w:rsid w:val="008E0EFF"/>
    <w:rsid w:val="009743B2"/>
    <w:rsid w:val="009760D1"/>
    <w:rsid w:val="00B0289C"/>
    <w:rsid w:val="00B1679D"/>
    <w:rsid w:val="00DB2989"/>
    <w:rsid w:val="00E9298C"/>
    <w:rsid w:val="00F148DD"/>
    <w:rsid w:val="00F7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1A8A645B71D24C34A37760B568148C57">
    <w:name w:val="1A8A645B71D24C34A37760B568148C57"/>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295CF799213442A0B66F454E3B110BA0">
    <w:name w:val="295CF799213442A0B66F454E3B110BA0"/>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B383D1C6FCBE402792DBDA26BBECDA47">
    <w:name w:val="B383D1C6FCBE402792DBDA26BBECDA47"/>
    <w:rsid w:val="006202EF"/>
  </w:style>
  <w:style w:type="paragraph" w:customStyle="1" w:styleId="4A37B581D47E436489696AD9466EFE97">
    <w:name w:val="4A37B581D47E436489696AD9466EFE97"/>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www.w3.org/XML/1998/namespace"/>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c4e68da5-c55f-403f-85ca-1c4bc7335b8b"/>
    <ds:schemaRef ds:uri="http://purl.org/dc/te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10</Pages>
  <Words>3802</Words>
  <Characters>21677</Characters>
  <Application>Microsoft Office Word</Application>
  <DocSecurity>0</DocSecurity>
  <Lines>180</Lines>
  <Paragraphs>50</Paragraphs>
  <ScaleCrop>false</ScaleCrop>
  <Company>VPT</Company>
  <LinksUpToDate>false</LinksUpToDate>
  <CharactersWithSpaces>25429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Jurgita Latvė</cp:lastModifiedBy>
  <cp:revision>9</cp:revision>
  <dcterms:created xsi:type="dcterms:W3CDTF">2026-03-12T11:00:00Z</dcterms:created>
  <dcterms:modified xsi:type="dcterms:W3CDTF">2026-03-18T17:10:00Z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